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10" w:rsidRDefault="00C91810" w:rsidP="00C91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10">
        <w:rPr>
          <w:rFonts w:ascii="Times New Roman" w:hAnsi="Times New Roman" w:cs="Times New Roman"/>
          <w:b/>
          <w:sz w:val="28"/>
          <w:szCs w:val="28"/>
        </w:rPr>
        <w:t>Оздоровление граждан пожилого возраста</w:t>
      </w:r>
    </w:p>
    <w:p w:rsidR="00C91810" w:rsidRPr="00C91810" w:rsidRDefault="00C91810" w:rsidP="00C918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 xml:space="preserve">Право на получение санаторно-курортных путевок за счет  средств областного бюджета имеют граждане из числа:    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ветеранов   труда, не имеющих инвалидности;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 xml:space="preserve">- ветеранов Великой Отечественной войны, не имеющих инвалидности.                                                                                        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Право на получение путевки в социально-оздоровительный центр граждан пожилого возраста «Тополек» (</w:t>
      </w:r>
      <w:proofErr w:type="gramStart"/>
      <w:r w:rsidRPr="00C918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18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1810">
        <w:rPr>
          <w:rFonts w:ascii="Times New Roman" w:hAnsi="Times New Roman" w:cs="Times New Roman"/>
          <w:sz w:val="28"/>
          <w:szCs w:val="28"/>
        </w:rPr>
        <w:t>Варна</w:t>
      </w:r>
      <w:proofErr w:type="gramEnd"/>
      <w:r w:rsidRPr="00C91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810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C91810">
        <w:rPr>
          <w:rFonts w:ascii="Times New Roman" w:hAnsi="Times New Roman" w:cs="Times New Roman"/>
          <w:sz w:val="28"/>
          <w:szCs w:val="28"/>
        </w:rPr>
        <w:t xml:space="preserve"> район, Челябинская область) им</w:t>
      </w:r>
      <w:r w:rsidR="00C91810">
        <w:rPr>
          <w:rFonts w:ascii="Times New Roman" w:hAnsi="Times New Roman" w:cs="Times New Roman"/>
          <w:sz w:val="28"/>
          <w:szCs w:val="28"/>
        </w:rPr>
        <w:t xml:space="preserve">еют  граждане пожилого возраста, </w:t>
      </w:r>
      <w:bookmarkStart w:id="0" w:name="_GoBack"/>
      <w:bookmarkEnd w:id="0"/>
      <w:r w:rsidR="00C91810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 w:rsidRPr="00C91810">
        <w:rPr>
          <w:rFonts w:ascii="Times New Roman" w:hAnsi="Times New Roman" w:cs="Times New Roman"/>
          <w:sz w:val="28"/>
          <w:szCs w:val="28"/>
        </w:rPr>
        <w:t>Челябинской области (женщины, достигшие 55 летнего возраста и мужчины, достигшие 60 летнего возраста), не имеющие инвалидность. Стоимость путевки составляет 30% от размера среднегодовой пенсии.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 xml:space="preserve"> Для постановки в очередь на получение путевки гражданам необходимо предоставить в управление социальной защиты населения: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заявление гражданина на имя начальника управления социальной защиты населения;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пенсионное удостоверение;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удостоверение о праве на льготы;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- медицинскую справку  формы 070-У/04.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1D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264" w:rsidRPr="00C91810" w:rsidRDefault="002551D4" w:rsidP="00C91810">
      <w:pPr>
        <w:jc w:val="both"/>
        <w:rPr>
          <w:rFonts w:ascii="Times New Roman" w:hAnsi="Times New Roman" w:cs="Times New Roman"/>
          <w:sz w:val="28"/>
          <w:szCs w:val="28"/>
        </w:rPr>
      </w:pPr>
      <w:r w:rsidRPr="00C91810">
        <w:rPr>
          <w:rFonts w:ascii="Times New Roman" w:hAnsi="Times New Roman" w:cs="Times New Roman"/>
          <w:sz w:val="28"/>
          <w:szCs w:val="28"/>
        </w:rPr>
        <w:t>Путевки предоставляются гражданам в порядке очередности, сформированной в управлении социальной защиты населения.</w:t>
      </w:r>
    </w:p>
    <w:sectPr w:rsidR="00FB0264" w:rsidRPr="00C9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FC"/>
    <w:rsid w:val="002551D4"/>
    <w:rsid w:val="005928FC"/>
    <w:rsid w:val="00C91810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2019-12-24T10:23:00Z</dcterms:created>
  <dcterms:modified xsi:type="dcterms:W3CDTF">2019-12-25T04:10:00Z</dcterms:modified>
</cp:coreProperties>
</file>